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D" w:rsidRPr="0039218D" w:rsidRDefault="0039218D" w:rsidP="0039218D">
      <w:pPr>
        <w:shd w:val="clear" w:color="auto" w:fill="FFFFFF"/>
        <w:spacing w:after="0" w:line="280" w:lineRule="atLeast"/>
        <w:ind w:right="4253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aps/>
          <w:color w:val="6D625B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39218D" w:rsidRPr="0039218D" w:rsidRDefault="0039218D" w:rsidP="0039218D">
      <w:pPr>
        <w:shd w:val="clear" w:color="auto" w:fill="FFFFFF"/>
        <w:spacing w:after="0" w:line="280" w:lineRule="atLeast"/>
        <w:ind w:right="4392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39218D" w:rsidRPr="0039218D" w:rsidRDefault="0039218D" w:rsidP="0039218D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Arial" w:eastAsia="Times New Roman" w:hAnsi="Arial" w:cs="Arial"/>
          <w:color w:val="6D625B"/>
          <w:sz w:val="18"/>
          <w:szCs w:val="18"/>
          <w:lang w:eastAsia="ru-RU"/>
        </w:rPr>
        <w:t> </w:t>
      </w:r>
    </w:p>
    <w:p w:rsidR="0039218D" w:rsidRPr="0039218D" w:rsidRDefault="0039218D" w:rsidP="0039218D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1</w:t>
      </w:r>
    </w:p>
    <w:p w:rsidR="0039218D" w:rsidRPr="0039218D" w:rsidRDefault="0039218D" w:rsidP="0039218D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ОБЩИЕ ПОЛОЖЕНИЯ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Настоящее Положение разработано в соответствии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</w: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с законодательством Республики Беларусь, Уставом Федерации профсоюзов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</w:t>
      </w: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Беларуси (далее – Устав ФПБ), Уставом Белорусского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одной организации. В организациях, имеющих структурные подразделения, могут создаваться ППО в этих подразделениях. В случае вхождения нескольких организаций в одну организацию, в организациях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 (постановки на учет)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(журнал учета) организационных структур профессиональных союзов.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могут наделяться правами юридического лица соответствующими Президиумами вышестоящих комитетов Профсоюза в порядке, установленном Уставом Профсоюза.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ППО, наделенная правами юридического лица имеет свое наименование, юридический адрес, печать, штамп установленного образца, самостоятельные счета в банках, смету (самостоятельный баланс), пользуется единой символикой Профсоюза, зарегистрированной в установленном законодательством порядке,вправе приобретать имущественные, личные неимущественные права, нести обязанности, быть истцом, ответчиком в суде.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независима в своей деятельности от государственных, хозяйственных, административных органов, нанимателей и их объединений, политических партий, других общественных объединений и организаций, им неподотчётна и неподконтрольна. Взаимоотношения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с ними строит на принципах социального партнёрства, диалога и сотрудничества в интересах своих членов.</w:t>
      </w:r>
    </w:p>
    <w:p w:rsidR="0039218D" w:rsidRPr="0039218D" w:rsidRDefault="0039218D" w:rsidP="0039218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Право толкования настоящего Положения, внесения в него изменений и дополнений принадлежит Центральному комитету Профсоюза (далее – ЦК) и его президиуму.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2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ЦЕЛЬ, ЗАДАЧИ, МЕТОДЫ И ПРИНЦИПЫ ДЕЯТЕЛЬНОСТИ ППО</w:t>
      </w:r>
    </w:p>
    <w:p w:rsidR="0039218D" w:rsidRPr="0039218D" w:rsidRDefault="0039218D" w:rsidP="0039218D">
      <w:pPr>
        <w:numPr>
          <w:ilvl w:val="0"/>
          <w:numId w:val="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Цель ППО – защита трудовых, социально-экономических прав и законных интересов своих членов.</w:t>
      </w:r>
    </w:p>
    <w:p w:rsidR="0039218D" w:rsidRPr="0039218D" w:rsidRDefault="0039218D" w:rsidP="0039218D">
      <w:pPr>
        <w:numPr>
          <w:ilvl w:val="0"/>
          <w:numId w:val="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Основные задачи ППО:</w:t>
      </w:r>
    </w:p>
    <w:p w:rsidR="0039218D" w:rsidRPr="0039218D" w:rsidRDefault="0039218D" w:rsidP="003921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добивается повышения благосостояния и жизненного уровня членов Профсоюза;</w:t>
      </w:r>
    </w:p>
    <w:p w:rsidR="0039218D" w:rsidRPr="0039218D" w:rsidRDefault="0039218D" w:rsidP="003921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обеспечивает защиту прав каждого члена Профсоюза на труд, получение профессии и повышение квалификации, справедливую и своевременную оплату труда;</w:t>
      </w:r>
    </w:p>
    <w:p w:rsidR="0039218D" w:rsidRPr="0039218D" w:rsidRDefault="0039218D" w:rsidP="003921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содействует охране здоровья, созданию здоровых и безопасных условий труда, обучению членов Профсоюза;</w:t>
      </w:r>
    </w:p>
    <w:p w:rsidR="0039218D" w:rsidRPr="0039218D" w:rsidRDefault="0039218D" w:rsidP="003921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</w:p>
    <w:p w:rsidR="0039218D" w:rsidRPr="0039218D" w:rsidRDefault="0039218D" w:rsidP="003921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организует и осуществляет общественный контроль за соблюдением законодательства Республики Беларусь, затрагивающего трудовые, экономические и социальные права и законные интересы членов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укрепляет организационное единство, развивает солидарность, взаимопомощь и сотрудничество организаций и членов Профсоюза через уполномоченных лиц осуществляет общественный контроль за соблюдением законодательства о труде и охране труда, жилищного законодательства, правил и норм охраны труда и учёбы;</w:t>
      </w:r>
    </w:p>
    <w:p w:rsidR="0039218D" w:rsidRPr="0039218D" w:rsidRDefault="0039218D" w:rsidP="0039218D">
      <w:pPr>
        <w:numPr>
          <w:ilvl w:val="0"/>
          <w:numId w:val="3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Для реализации  задач ППО  использует следующие  методы:</w:t>
      </w:r>
    </w:p>
    <w:p w:rsidR="0039218D" w:rsidRPr="0039218D" w:rsidRDefault="0039218D" w:rsidP="003921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коллективные договоры (соглашения) в интересах и от имени членов Профсоюза, добивается их выполнения;</w:t>
      </w:r>
    </w:p>
    <w:p w:rsidR="0039218D" w:rsidRPr="0039218D" w:rsidRDefault="0039218D" w:rsidP="003921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трудовых и профессиональных прав членов Профсоюза: собрания, митинги, пикетирование, вплоть до организации забастовок;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поручению членов Профсоюза представляет их законные интересы при рассмотрении индивидуальных трудовых споров;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оказывает бесплатную юридическую, методическую, консультационную и, по необходимости, материальную помощь членам Профсоюза;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проводит социологические опросы, изучает и анализирует процессы, воздействующие на уровень жизни и условия труда работников;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принимает участие в работе соответствующих советов, комиссий и президиума НАН Беларуси, </w:t>
      </w:r>
      <w:r w:rsidRPr="003921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местных исполнительных и распорядительных органов в установленном порядке;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для достижения уставных целей хозяйственную деятельность, занимается иной деятельностью, не противоречащей законодательству Республики Беларусь;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организует обучение профсоюзных кадров и актива;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взаимодействует с соответствующими организационными структурами других отраслевых профсоюзов и профсоюзными объединениями в соответствии с настоящим Уставом  Профсоюза или на договорной основе;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участвует в национальном и международном профсоюзном движении, соблюдает Устав ФПБ, международных профсоюзных объединений, членской организацией которых является Профсоюз, сотрудничает с профсоюзами других стран на основе принципов партнерства и общности интересов;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поддерживает партнерские отношения с общественными объединениями, действующими в соответствии с законодательством Республики Беларусь и реально содействующими защите, укреплению и расширению социальных гарантий работников;</w:t>
      </w:r>
    </w:p>
    <w:p w:rsidR="0039218D" w:rsidRPr="0039218D" w:rsidRDefault="0039218D" w:rsidP="0039218D">
      <w:pPr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участвует в избирательных кампаниях в соответствии с законодательством Республики Беларусь.</w:t>
      </w:r>
    </w:p>
    <w:p w:rsidR="0039218D" w:rsidRPr="0039218D" w:rsidRDefault="0039218D" w:rsidP="0039218D">
      <w:pPr>
        <w:numPr>
          <w:ilvl w:val="0"/>
          <w:numId w:val="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строит свою деятельность на основе следующих принципов: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равных прав всех членов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7"/>
          <w:sz w:val="28"/>
          <w:szCs w:val="28"/>
          <w:bdr w:val="none" w:sz="0" w:space="0" w:color="auto" w:frame="1"/>
          <w:lang w:eastAsia="ru-RU"/>
        </w:rPr>
        <w:t>коллегиальности и взаимного доверия в деятельности ППО и ее органов;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выборности органов ППО, гласности и отчетности в их работе;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уважения права на защиту, учета мнения каждого члена Профсоюза, равноправного участия в выработке решений;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организационного единства, соблюдения внутрипрофсоюзной дисциплины, обязательности решений вышестоящих органов Профсоюза для нижестоящих;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персональной ответственности избранных в органы ППО и Профсоюза за выполнение принятых решений, соблюдение финансовой дисциплины.</w:t>
      </w:r>
    </w:p>
    <w:p w:rsidR="0039218D" w:rsidRPr="0039218D" w:rsidRDefault="0039218D" w:rsidP="0039218D">
      <w:pPr>
        <w:numPr>
          <w:ilvl w:val="0"/>
          <w:numId w:val="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Для защиты трудовых, социально-экономических прав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интересов членов профсоюза ППО имеет право на: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ведение коллективных переговоров, заключение коллективных договоров и осуществление контроля за их выполнением от имени работников в соответствии с действующим законодательством;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осуществление общественного контроля за соблюдением законодательства о труде и об охране труда;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участие в урегулировании трудовых и коллективных трудовых споров;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получение информации по трудовым и социально-экономическим вопросам;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пользование имуществом профсоюза в установленном порядке;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10"/>
          <w:sz w:val="28"/>
          <w:szCs w:val="28"/>
          <w:bdr w:val="none" w:sz="0" w:space="0" w:color="auto" w:frame="1"/>
          <w:lang w:eastAsia="ru-RU"/>
        </w:rPr>
        <w:t>повышение квалификации профсоюзных работников, членов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обращение в судебные органы с исковыми заявлениями в защиту интересов членов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обращение с письмами, заявлениями, жалобами в органы государственной власти и управления;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внесение предложений по изменениям и дополнениям в действующие законодательные акты по вопросам, затрагивающим трудовые, жилищные, социально-экономические права членов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иные полномочия, предусмотренные отраслевым, местными соглашениями, коллективным договором (соглашением).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3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СОЗДАНИЕ ППО</w:t>
      </w:r>
    </w:p>
    <w:p w:rsidR="0039218D" w:rsidRPr="0039218D" w:rsidRDefault="0039218D" w:rsidP="0039218D">
      <w:pPr>
        <w:numPr>
          <w:ilvl w:val="0"/>
          <w:numId w:val="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39218D" w:rsidRPr="0039218D" w:rsidRDefault="0039218D" w:rsidP="0039218D">
      <w:pPr>
        <w:numPr>
          <w:ilvl w:val="0"/>
          <w:numId w:val="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Для создания ППО необходимо провести следующие мероприятия: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провести работу по подготовке и проведению организационного собрания, конференции, включающую: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разъяснительную работу;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сбор заявлений о вступлении в профсоюз (не менее 3-х);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провести организационное (учредительное) собрание  (конференцию) с принятием решения о создании ППО, определении вышестоящей профсоюзной организации, в структуру которой войдёт созданная ППО, о выборах профсоюзного комитета, его председателя, заместителя и ревизионной комиссии.</w:t>
      </w:r>
    </w:p>
    <w:p w:rsidR="0039218D" w:rsidRPr="0039218D" w:rsidRDefault="0039218D" w:rsidP="0039218D">
      <w:pPr>
        <w:numPr>
          <w:ilvl w:val="0"/>
          <w:numId w:val="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Уполномоченный руководящий орган Профсоюза принимает решение о постановке ППО на учет в качестве организационной структуры Профсоюза и осуществлении ее государственной регистрации (постановки на учёт).</w:t>
      </w:r>
    </w:p>
    <w:p w:rsidR="0039218D" w:rsidRPr="0039218D" w:rsidRDefault="0039218D" w:rsidP="0039218D">
      <w:pPr>
        <w:numPr>
          <w:ilvl w:val="0"/>
          <w:numId w:val="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Правоспособность ППО, как юридического лица, возникает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 xml:space="preserve">с момента её государственной регистрации в местном исполнительном и распорядительном органе в соответствии с законодательством. ППО, наделенная правами юридического лица,  имеет свое наименование, 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юридический адрес,  печать, штамп установленного образца, счета в банках, смету (самостоятельный баланс), единую символику Профсоюза, зарегистрированную в </w:t>
      </w:r>
      <w:r w:rsidRPr="0039218D">
        <w:rPr>
          <w:rFonts w:ascii="Times New Roman" w:eastAsia="Times New Roman" w:hAnsi="Times New Roman" w:cs="Times New Roman"/>
          <w:color w:val="6D625B"/>
          <w:spacing w:val="-22"/>
          <w:sz w:val="28"/>
          <w:szCs w:val="28"/>
          <w:bdr w:val="none" w:sz="0" w:space="0" w:color="auto" w:frame="1"/>
          <w:lang w:eastAsia="ru-RU"/>
        </w:rPr>
        <w:t>установленном законодательством порядке.</w:t>
      </w:r>
    </w:p>
    <w:p w:rsidR="0039218D" w:rsidRPr="0039218D" w:rsidRDefault="0039218D" w:rsidP="0039218D">
      <w:pPr>
        <w:numPr>
          <w:ilvl w:val="0"/>
          <w:numId w:val="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профобслуживание организационной структуры, ее регистрации (постановке на учет) </w:t>
      </w: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в соответствующем местном исполнительном  и распорядительном органе, с последующим информированием президиума ЦК.</w:t>
      </w:r>
    </w:p>
    <w:p w:rsidR="0039218D" w:rsidRPr="0039218D" w:rsidRDefault="0039218D" w:rsidP="0039218D">
      <w:pPr>
        <w:numPr>
          <w:ilvl w:val="0"/>
          <w:numId w:val="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39218D" w:rsidRPr="0039218D" w:rsidRDefault="0039218D" w:rsidP="0039218D">
      <w:pPr>
        <w:numPr>
          <w:ilvl w:val="0"/>
          <w:numId w:val="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организаций объединяются по производственному и территориальному признаку в территориальные (городские, районные, областные, объединенные) организации Профсоюза, являющиеся организационными структурами Профсоюза, и находятся на их профсоюзном обслуживании.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4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ГОСУДАРСТВЕННАЯ РЕГИСТРАЦИЯ,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ПОСТАНОВКА НА УЧЕТ ППО</w:t>
      </w:r>
    </w:p>
    <w:p w:rsidR="0039218D" w:rsidRPr="0039218D" w:rsidRDefault="0039218D" w:rsidP="0039218D">
      <w:pPr>
        <w:numPr>
          <w:ilvl w:val="0"/>
          <w:numId w:val="8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Соответствующий вышестоящий руководящий орган Профсоюза </w:t>
      </w: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в месячный срок с момента создания ППО представляет в регистрирующий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орган по месту нахождения ППО предусмотренные законодательством документы для государственной регистрации (постановки на учёт).</w:t>
      </w:r>
    </w:p>
    <w:p w:rsidR="0039218D" w:rsidRPr="0039218D" w:rsidRDefault="0039218D" w:rsidP="0039218D">
      <w:pPr>
        <w:numPr>
          <w:ilvl w:val="0"/>
          <w:numId w:val="8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</w:t>
      </w:r>
    </w:p>
    <w:p w:rsidR="0039218D" w:rsidRPr="0039218D" w:rsidRDefault="0039218D" w:rsidP="0039218D">
      <w:pPr>
        <w:numPr>
          <w:ilvl w:val="0"/>
          <w:numId w:val="8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ППО, наделённая правами юридического лица, после получения свидетельства о государственной регистрации подаёт документы на учёт в налоговой инспекции, отделении ФСЗН, </w:t>
      </w:r>
      <w:r w:rsidRPr="0039218D">
        <w:rPr>
          <w:rFonts w:ascii="Times New Roman" w:eastAsia="Times New Roman" w:hAnsi="Times New Roman" w:cs="Times New Roman"/>
          <w:color w:val="6D625B"/>
          <w:spacing w:val="-22"/>
          <w:sz w:val="28"/>
          <w:szCs w:val="28"/>
          <w:bdr w:val="none" w:sz="0" w:space="0" w:color="auto" w:frame="1"/>
          <w:lang w:eastAsia="ru-RU"/>
        </w:rPr>
        <w:t>Белгосстрахе, заказывает изготовление печати и открывает расчётный счёт в банке.</w:t>
      </w:r>
    </w:p>
    <w:p w:rsidR="0039218D" w:rsidRPr="0039218D" w:rsidRDefault="0039218D" w:rsidP="0039218D">
      <w:pPr>
        <w:numPr>
          <w:ilvl w:val="0"/>
          <w:numId w:val="8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ППО, не наделённая правами юридического лица, после получения свидетельства о постановке на учет, в соответствии с законодательством может иметь печать (штамп) для осуществления действий, входящих в её компетенцию.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5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СТРУКТУРА ППО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ППО самостоятельно определяет собственную структуру с учетом особенностей структуры соответствующей организации системы образования. Формирует свои выборные органы, периодичность проведения собраний (конференций)  и заседаний профсоюзного органа в соответствии с Уставом Профсоюза.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учреждениях профессионально-технического, среднего специального и высшего образования работающие и обучающиеся могут создавать как самостоятельные, так и единые ППО.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 необходимости в ППО могут создаваться цеховые организации и профсоюзные группы.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Решение о создании цеховой организации принимается на её учредительном собрании на основании решения профсоюзного комитета ППО или его президиума.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Цеховая организация строится по производственному признаку и может состоять из профсоюзных групп, действующих на основе соответствующего Положения.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Постоянно действующим руководяшим органом цеховой организации является цеховый комитет (цехком).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цеховой (факультетской) организации избираются председатель, его заместитель, цеховой комитет (профбюро).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</w:t>
      </w:r>
    </w:p>
    <w:p w:rsidR="0039218D" w:rsidRPr="0039218D" w:rsidRDefault="0039218D" w:rsidP="0039218D">
      <w:pPr>
        <w:numPr>
          <w:ilvl w:val="0"/>
          <w:numId w:val="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могут быть избраны члены актива (организатор культурно-массовой работы, организатор спортивно-оздоровительной работы и др.).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6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РУКОВОДЯЩИЕ ОРГАНЫ ППО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Общее собрание (конференция)</w:t>
      </w:r>
    </w:p>
    <w:p w:rsidR="0039218D" w:rsidRPr="0039218D" w:rsidRDefault="0039218D" w:rsidP="0039218D">
      <w:pPr>
        <w:numPr>
          <w:ilvl w:val="0"/>
          <w:numId w:val="1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Высшим органом ППО является общее собрание </w:t>
      </w:r>
      <w:r w:rsidRPr="0039218D">
        <w:rPr>
          <w:rFonts w:ascii="Times New Roman" w:eastAsia="Times New Roman" w:hAnsi="Times New Roman" w:cs="Times New Roman"/>
          <w:color w:val="6D625B"/>
          <w:spacing w:val="-22"/>
          <w:sz w:val="28"/>
          <w:szCs w:val="28"/>
          <w:bdr w:val="none" w:sz="0" w:space="0" w:color="auto" w:frame="1"/>
          <w:lang w:eastAsia="ru-RU"/>
        </w:rPr>
        <w:t>(конференция) членов Профсоюза, состоящих на профсоюзном учете в ППО.</w:t>
      </w:r>
    </w:p>
    <w:p w:rsidR="0039218D" w:rsidRPr="0039218D" w:rsidRDefault="0039218D" w:rsidP="0039218D">
      <w:pPr>
        <w:numPr>
          <w:ilvl w:val="0"/>
          <w:numId w:val="1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Повестка дня и дата проведения конференции  доводится до сведения делегатов в сроки, необходимые для их своевременного оповещения, а собрания – не позднее, чем за 15 дней.</w:t>
      </w:r>
    </w:p>
    <w:p w:rsidR="0039218D" w:rsidRPr="0039218D" w:rsidRDefault="0039218D" w:rsidP="0039218D">
      <w:pPr>
        <w:numPr>
          <w:ilvl w:val="0"/>
          <w:numId w:val="1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39218D" w:rsidRPr="0039218D" w:rsidRDefault="0039218D" w:rsidP="0039218D">
      <w:pPr>
        <w:numPr>
          <w:ilvl w:val="0"/>
          <w:numId w:val="1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Перечень ППО, высшим органом которых является конференция членов Профсоюза, определяется соответствующими вышестоящими органами Профсоюза.</w:t>
      </w:r>
    </w:p>
    <w:p w:rsidR="0039218D" w:rsidRPr="0039218D" w:rsidRDefault="0039218D" w:rsidP="0039218D">
      <w:pPr>
        <w:numPr>
          <w:ilvl w:val="0"/>
          <w:numId w:val="1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К компетенции общего собрания (конференции) относится: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избрание профсоюзного комитета (профорганизатора);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избрание председателя ППО, его заместителя;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избрание ревизионной комиссии(ревизора);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выдвижение требований к нанимателю в порядке возбуждения коллективного трудового спора;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left="-567"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принятие решения о реорганизации, ликвидации ППО.</w:t>
      </w:r>
    </w:p>
    <w:p w:rsidR="0039218D" w:rsidRPr="0039218D" w:rsidRDefault="0039218D" w:rsidP="0039218D">
      <w:pPr>
        <w:numPr>
          <w:ilvl w:val="0"/>
          <w:numId w:val="1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Собрание (конференция) ППО, действуя на основании Устава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выполняя решения профсоюзных органов: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формирует свои выборные органы, определяет периодичность </w:t>
      </w: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собраний, конкретные сроки проведения отчетов и выборов в профгруппах,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цеховых организациях, порядок формирования их выборных органов;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может делегировать своих представителей в вышестоящие  органы Профсоюза на основании доведенной нормы представительства;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принимает решение о досрочном прекращении полномочий профсоюзных органов в соответствии с Уставом Профсоюза.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 (цеховой комитет,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организатор) ППО</w:t>
      </w:r>
    </w:p>
    <w:p w:rsidR="0039218D" w:rsidRPr="0039218D" w:rsidRDefault="0039218D" w:rsidP="0039218D">
      <w:pPr>
        <w:numPr>
          <w:ilvl w:val="0"/>
          <w:numId w:val="1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период между собраниями (конференциями) руководство ППО осуществляют руководящие органы Профсоюза. Все руководящие </w:t>
      </w:r>
      <w:r w:rsidRPr="0039218D">
        <w:rPr>
          <w:rFonts w:ascii="Times New Roman" w:eastAsia="Times New Roman" w:hAnsi="Times New Roman" w:cs="Times New Roman"/>
          <w:color w:val="6D625B"/>
          <w:spacing w:val="-22"/>
          <w:sz w:val="28"/>
          <w:szCs w:val="28"/>
          <w:bdr w:val="none" w:sz="0" w:space="0" w:color="auto" w:frame="1"/>
          <w:lang w:eastAsia="ru-RU"/>
        </w:rPr>
        <w:t>органы ППО, цеховых организаций и профсоюзных групп являются выборными.</w:t>
      </w:r>
    </w:p>
    <w:p w:rsidR="0039218D" w:rsidRPr="0039218D" w:rsidRDefault="0039218D" w:rsidP="0039218D">
      <w:pPr>
        <w:numPr>
          <w:ilvl w:val="0"/>
          <w:numId w:val="1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Для ведения текущей работы в ППО избираются: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в ППО, объединяющей более 25 членов Профсоюза – </w:t>
      </w:r>
      <w:r w:rsidRPr="0039218D">
        <w:rPr>
          <w:rFonts w:ascii="Times New Roman" w:eastAsia="Times New Roman" w:hAnsi="Times New Roman" w:cs="Times New Roman"/>
          <w:color w:val="6D625B"/>
          <w:spacing w:val="-7"/>
          <w:sz w:val="28"/>
          <w:szCs w:val="28"/>
          <w:bdr w:val="none" w:sz="0" w:space="0" w:color="auto" w:frame="1"/>
          <w:lang w:eastAsia="ru-RU"/>
        </w:rPr>
        <w:t>председатель, заместитель, профсоюзный комитет, ревизионная комиссия;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казначей, ревизор;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цеховой (факультетской) организации – председатель, заместитель, цеховой комитет (профбюро), казначей;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профсоюзной группе – профсоюзный групповой организатор (профгрупорг), заместитель, казначей.</w:t>
      </w:r>
    </w:p>
    <w:p w:rsidR="0039218D" w:rsidRPr="0039218D" w:rsidRDefault="0039218D" w:rsidP="0039218D">
      <w:pPr>
        <w:numPr>
          <w:ilvl w:val="0"/>
          <w:numId w:val="13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 ППО (далее – профсоюзный комитет):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представляет и защищает трудовые и социально-экономические права и законные интересы членов Профсоюза, представляет интересы работников при заключении коллективного договора (соглашения), осуществляет контроль за его выполнением;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осуществляет прием и учет членов Профсоюза, организует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контролирует сбор членских взносов, обеспечивает своевременное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в полном объеме отчисление сумм членских взносов для деятельности вышестоящих органов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соответствии с законодательством осуществляет финансово-хозяйственную деятельность, распоряжается денежными средствами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другим имуществом ППО, утверждает смету доходов и расходов, отчитывается о ее исполнении профсоюзному собранию (конференции);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созывает профсоюзные собрания (конференции), определяет даты их проведения, норму представительства на конференции, формирует повестку дня;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утверждает структуру ППО;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формирует комиссии профкома по основным направлениям деятельности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осуществляет общественный контроль за соблюдением законодательства о труде, об охране труда;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проводит заседания по мере необходимости, но не реже одного раза в квартал (одно раза в два месяца для ППО с правами  районных организаций);</w:t>
      </w:r>
    </w:p>
    <w:p w:rsidR="0039218D" w:rsidRPr="0039218D" w:rsidRDefault="0039218D" w:rsidP="0039218D">
      <w:pPr>
        <w:spacing w:after="0" w:line="330" w:lineRule="atLeast"/>
        <w:ind w:right="20"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утверждает текущие сметы на проведение мероприятий, предусмотренных планами;</w:t>
      </w:r>
    </w:p>
    <w:p w:rsidR="0039218D" w:rsidRPr="0039218D" w:rsidRDefault="0039218D" w:rsidP="0039218D">
      <w:pPr>
        <w:spacing w:after="0" w:line="330" w:lineRule="atLeast"/>
        <w:ind w:right="20"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участвует и проводит в целях защиты интересов членов Профсоюза собрания, митинги;</w:t>
      </w:r>
    </w:p>
    <w:p w:rsidR="0039218D" w:rsidRPr="0039218D" w:rsidRDefault="0039218D" w:rsidP="0039218D">
      <w:pPr>
        <w:spacing w:after="0" w:line="330" w:lineRule="atLeast"/>
        <w:ind w:right="20"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утверждает штатное расписание ППО, прием и увольнение </w:t>
      </w: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освобожденных профсоюзных работников, определение размера заработной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</w:t>
      </w:r>
      <w:r w:rsidRPr="0039218D">
        <w:rPr>
          <w:rFonts w:ascii="Times New Roman" w:eastAsia="Times New Roman" w:hAnsi="Times New Roman" w:cs="Times New Roman"/>
          <w:color w:val="6D625B"/>
          <w:spacing w:val="-11"/>
          <w:sz w:val="28"/>
          <w:szCs w:val="28"/>
          <w:bdr w:val="none" w:sz="0" w:space="0" w:color="auto" w:frame="1"/>
          <w:lang w:eastAsia="ru-RU"/>
        </w:rPr>
        <w:t>платы, продолжительности отпусков, доплаты не освобожденным профсоюзным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активистам по согласованию с вышестоящим профсоюзным органом;</w:t>
      </w:r>
    </w:p>
    <w:p w:rsidR="0039218D" w:rsidRPr="0039218D" w:rsidRDefault="0039218D" w:rsidP="0039218D">
      <w:pPr>
        <w:spacing w:after="0" w:line="330" w:lineRule="atLeast"/>
        <w:ind w:right="20"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принимает решение о проведении отчетов и выборов в ППО;</w:t>
      </w:r>
    </w:p>
    <w:p w:rsidR="0039218D" w:rsidRPr="0039218D" w:rsidRDefault="0039218D" w:rsidP="0039218D">
      <w:pPr>
        <w:spacing w:after="0" w:line="330" w:lineRule="atLeast"/>
        <w:ind w:right="20"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согласовывает локальные нормативные правовые акты по вопросам оплаты, нормирования и охраны труда, трудовых правоотношений и другим вопросам, касающихся трудовых, социально-экономических прав работников, не допускается передача указанных полномочий председателю профкома;</w:t>
      </w:r>
    </w:p>
    <w:p w:rsidR="0039218D" w:rsidRPr="0039218D" w:rsidRDefault="0039218D" w:rsidP="0039218D">
      <w:pPr>
        <w:spacing w:after="0" w:line="330" w:lineRule="atLeast"/>
        <w:ind w:right="20"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не допускает принятия решений и осуществления действий, нарушающих Устав ФПБ, Устав Профсоюза и наносящих вред профсоюзному движению;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оказывает материальную помощь членам Профсоюза за счет средств профсоюзного бюджета.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 подотчетен собранию (конференции) и подконтролен вышестоящим органам Профсоюза.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Выборы членов профсоюзного комитета, ревизионной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</w:t>
      </w: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комиссии, взамен выбывших, производятся по мере необходимости на профсоюзном собрании (конференции).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контроль за соблюдением законодательства о труде, охране труда, внесение предложений в коллективный договор, контроль за его выполнением в своем подразделении.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За активное участие в работе ППО члены профсоюзного комитета представляются к наградам профсоюзных органов, соответствующих организаций, учреждений и т.д.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ППО, насчитывающей более 1000 членов Профсоюза и (или) имеющей в своем составе цеховые профсоюзные организации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основе, постановлением Президиума ЦК могут предоставляться права районной организации Профсоюза.</w:t>
      </w:r>
    </w:p>
    <w:p w:rsidR="0039218D" w:rsidRPr="0039218D" w:rsidRDefault="0039218D" w:rsidP="0039218D">
      <w:pPr>
        <w:numPr>
          <w:ilvl w:val="0"/>
          <w:numId w:val="1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Профсоюзный комитет ППО с правами районной организации Профсоюза: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избирается сроком на 5 лет и руководит деятельностью ППО в период между конференциями;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организует свою работу в форме заседаний, которые созываются по мере необходимости, но не реже одного раза в год;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для ведения текущей работы из членов профкома на правах райкома Профсоюза избирается президиум в составе: председателя, заместителя (заместителей) и членов президиума. Президиум проводит свои заседания по мере необходимости, но не реже одного раза в два месяца;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 </w:t>
      </w: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законных интересов членов Профсоюза, укрепление профсоюзного единства;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может делегировать президиуму профкома права на представление интересов работников при заключении коллективного договора (соглашения), согласование от имени профкома решений нанимателя, затрагивающих трудовые права работников, в т.ч. на материальное стимулирование и др.;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распоряжается профсоюзными средствами, может делегировать президиуму право утверждения сметы расходов с последующим отчетом о ее исполнении;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заслушивает информацию о работе президиума, рассматривает другие вопросы профсоюзной работы.</w:t>
      </w:r>
    </w:p>
    <w:p w:rsidR="0039218D" w:rsidRPr="0039218D" w:rsidRDefault="0039218D" w:rsidP="0039218D">
      <w:pPr>
        <w:numPr>
          <w:ilvl w:val="0"/>
          <w:numId w:val="1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Президиум профсоюзного комитета ППО с правами районной организации Профсоюза: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организует общественный контроль за выполнением  законодательства о труде, вносит предложения нанимателю по вопросам улучшения социально-экономического положения работников;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созывает собрания (конференции), определяет повестку дня и дату проведения;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заслушивает отчеты председателей цеховых организаций, профгрупоргов;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организует работу комиссий профсоюзного комитета;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проводит текущие финансовые операции, распоряжается денежными </w:t>
      </w: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средствами ППО в пределах предоставленных ему профкомом полномочий;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осуществляет информирование членов Профсоюза о деятельности Профсоюза, обеспечивает гласность в работе профкома;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случае необходимости при наличии финансовых возможностей принимает решение по штатным работникам профкома;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регулярно информирует профком о своей деятельности, исполняет другие функции, делегированные ему профкомом.</w:t>
      </w:r>
    </w:p>
    <w:p w:rsidR="0039218D" w:rsidRPr="0039218D" w:rsidRDefault="0039218D" w:rsidP="0039218D">
      <w:pPr>
        <w:numPr>
          <w:ilvl w:val="0"/>
          <w:numId w:val="1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Деятельность профкома, председателя ППО, профбюро, профгрупорг подотчетна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</w:t>
      </w:r>
      <w:r w:rsidRPr="0039218D">
        <w:rPr>
          <w:rFonts w:ascii="Times New Roman" w:eastAsia="Times New Roman" w:hAnsi="Times New Roman" w:cs="Times New Roman"/>
          <w:color w:val="6D625B"/>
          <w:spacing w:val="-9"/>
          <w:sz w:val="28"/>
          <w:szCs w:val="28"/>
          <w:bdr w:val="none" w:sz="0" w:space="0" w:color="auto" w:frame="1"/>
          <w:lang w:eastAsia="ru-RU"/>
        </w:rPr>
        <w:t>собранию (конференции) и подконтрольна вышестоящим органам Профсоюза.</w:t>
      </w:r>
    </w:p>
    <w:p w:rsidR="0039218D" w:rsidRPr="0039218D" w:rsidRDefault="0039218D" w:rsidP="0039218D">
      <w:pPr>
        <w:numPr>
          <w:ilvl w:val="0"/>
          <w:numId w:val="1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Текущее руководство деятельностью ППО в период между заседаниями профсоюзного комитета (президиума) осуществляет председатель ППО.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7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ПРЕДСЕДАТЕЛЬ ППО</w:t>
      </w:r>
    </w:p>
    <w:p w:rsidR="0039218D" w:rsidRPr="0039218D" w:rsidRDefault="0039218D" w:rsidP="0039218D">
      <w:pPr>
        <w:numPr>
          <w:ilvl w:val="0"/>
          <w:numId w:val="1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Председатель профсоюзного комитета избирается в порядке и на срок, определенный Уставом Профсоюза, Инструкцией ФПБ по проведению отчетов и выборов профсоюзных органов.</w:t>
      </w:r>
    </w:p>
    <w:p w:rsidR="0039218D" w:rsidRPr="0039218D" w:rsidRDefault="0039218D" w:rsidP="0039218D">
      <w:pPr>
        <w:numPr>
          <w:ilvl w:val="0"/>
          <w:numId w:val="1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Председатель формирует и осуществляет руководство аппаратом соответствующего комитета Профсоюза, заключает и 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</w:t>
      </w:r>
    </w:p>
    <w:p w:rsidR="0039218D" w:rsidRPr="0039218D" w:rsidRDefault="0039218D" w:rsidP="0039218D">
      <w:pPr>
        <w:numPr>
          <w:ilvl w:val="0"/>
          <w:numId w:val="1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Председатель ППО обладает правами и обязанностями руководителя юридического лица, в том числе: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осуществляет действия от имени ППО, представляет ее интересы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в государственных, судебных, хозяйственных органах и общественных организациях;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представляет интересы членов профсоюза перед нанимателем,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а также во всех органах и организациях по делам и вопросам, связанным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с уставной деятельностью профсоюза;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несет ответственность за полноту сбора членских профсоюзных взносов и соблюдение порядка их обязательных отчислений;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4"/>
          <w:sz w:val="28"/>
          <w:szCs w:val="28"/>
          <w:bdr w:val="none" w:sz="0" w:space="0" w:color="auto" w:frame="1"/>
          <w:lang w:eastAsia="ru-RU"/>
        </w:rPr>
        <w:t>отвечает за ведение в ППО делопроизводства и бухгалтерского учета.</w:t>
      </w:r>
    </w:p>
    <w:p w:rsidR="0039218D" w:rsidRPr="0039218D" w:rsidRDefault="0039218D" w:rsidP="0039218D">
      <w:pPr>
        <w:numPr>
          <w:ilvl w:val="0"/>
          <w:numId w:val="18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Председатель ППО в пределах, необходимых для исполнения решений профсоюзного комитета: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совершает сделки, выдает доверенности, открывает расчетные и другие счета в  банках;</w:t>
      </w:r>
    </w:p>
    <w:p w:rsidR="0039218D" w:rsidRPr="0039218D" w:rsidRDefault="0039218D" w:rsidP="0039218D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распоряжается имуществом и средствами ППО, несет ответственность за их рациональное использование; заключает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расторгает трудовые договоры с работниками аппарата; решает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в оперативном порядке неотложные вопросы деятельности ППО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с последующим информированием членов профсоюзного комитета;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подписывает коллективный договор, соглашение от имени работников, обучающихся, членов профсоюза;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</w:t>
      </w:r>
    </w:p>
    <w:p w:rsidR="0039218D" w:rsidRPr="0039218D" w:rsidRDefault="0039218D" w:rsidP="0039218D">
      <w:pPr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8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КОМИССИИ ПРОФСОЮЗНОГО КОМИТЕТА</w:t>
      </w:r>
    </w:p>
    <w:p w:rsidR="0039218D" w:rsidRPr="0039218D" w:rsidRDefault="0039218D" w:rsidP="0039218D">
      <w:pPr>
        <w:numPr>
          <w:ilvl w:val="0"/>
          <w:numId w:val="1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комитет, исходя из конкретных задач, стоящих перед ППО, может формировать и создавать комиссии.</w:t>
      </w:r>
    </w:p>
    <w:p w:rsidR="0039218D" w:rsidRPr="0039218D" w:rsidRDefault="0039218D" w:rsidP="0039218D">
      <w:pPr>
        <w:numPr>
          <w:ilvl w:val="0"/>
          <w:numId w:val="19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При профсоюзных комитетах могут создаваться следующие комиссии: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производственная комиссия;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организационной работе;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заработной плате и занятости;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общественному контролю за соблюдением законодательства о труде и об охране труда;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охране семьи, материнства и детства; по работе среди молодежи;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культурно-массовой и физкультурно-оздоровительной работе;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 осуществлению контроля за работой предприятий общественного питания и торговли;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другие, необходимые для осуществления деятельности профсоюзного комитета, комиссии.</w:t>
      </w:r>
    </w:p>
    <w:p w:rsidR="0039218D" w:rsidRPr="0039218D" w:rsidRDefault="0039218D" w:rsidP="0039218D">
      <w:pPr>
        <w:numPr>
          <w:ilvl w:val="0"/>
          <w:numId w:val="2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Комиссии создаются на срок полномочий профсоюзного комитета. Комиссию, как правило, возглавляет один из членов профсоюзного комитета.</w:t>
      </w:r>
    </w:p>
    <w:p w:rsidR="0039218D" w:rsidRPr="0039218D" w:rsidRDefault="0039218D" w:rsidP="0039218D">
      <w:pPr>
        <w:numPr>
          <w:ilvl w:val="0"/>
          <w:numId w:val="20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9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РЕВИЗИОННАЯ КОМИССИЯ ППО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Члены ревизионной комиссии могут участвовать в заседаниях профкома первичной организации Профсоюза с правом совещательного голоса.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Члены профкома, его штатные работники не могут входить в состав ревизионной комиссии.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Члены ревизионной комиссии освобождаются от основной деятельности для участия в проведении проверок на условиях соглашений, коллективного договора.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своей деятельности ревизионная комиссия (ревизор) независима и подотчетна только избравшему ее собранию (конференции) и руководствуется Уставом.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Ревизионная комиссия (ревизор) осуществляет контроль за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рассмотрению обращений членов Профсоюза, исполнению принятых решений, его хозяйственной деятельностью.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Ревизионная комиссия (ревизор) проводит проверку деятельности профкома (председателя профсоюзной организации) не реже одного раза в год.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ППО,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 структур.</w:t>
      </w:r>
    </w:p>
    <w:p w:rsidR="0039218D" w:rsidRPr="0039218D" w:rsidRDefault="0039218D" w:rsidP="0039218D">
      <w:pPr>
        <w:numPr>
          <w:ilvl w:val="0"/>
          <w:numId w:val="21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10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ОРГАНИЗАЦИЯ И ПЛАНИРОВАНИЕ РАБОТЫ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организует работу в соответствии с законодательством, Уставом, нормативными документами Профсоюза и ФПБ.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профсоюзном комитете утверждаются номенклатура дел, планы работы профсоюзного комитета и его комиссий, смета.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Деятельность ППО строится на основании решений собрания (конференции) и профсоюзного комитета</w:t>
      </w:r>
      <w:r w:rsidRPr="0039218D">
        <w:rPr>
          <w:rFonts w:ascii="Times New Roman" w:eastAsia="Times New Roman" w:hAnsi="Times New Roman" w:cs="Times New Roman"/>
          <w:i/>
          <w:iCs/>
          <w:color w:val="6D625B"/>
          <w:sz w:val="28"/>
          <w:szCs w:val="28"/>
          <w:bdr w:val="none" w:sz="0" w:space="0" w:color="auto" w:frame="1"/>
          <w:lang w:eastAsia="ru-RU"/>
        </w:rPr>
        <w:t>.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 xml:space="preserve">Заседания выборных органов 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оформляются протоколами, решения – постановлениями (президиумов, пленумов, конференций).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Решение считается принятым, если за него проголосовало более половины присутствующих.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информации (газеты, радио), стенды, встречи с трудовыми коллективами, семинары-совещания и т.д.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План работы утверждается на заседании профсоюзного комитета (его президиума).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7"/>
          <w:sz w:val="28"/>
          <w:szCs w:val="28"/>
          <w:bdr w:val="none" w:sz="0" w:space="0" w:color="auto" w:frame="1"/>
          <w:lang w:eastAsia="ru-RU"/>
        </w:rPr>
        <w:t>При формировании планов работы определяются мероприятия, лица,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ответственные за их выполнение, сроки выполнения. Ежемесячные планы </w:t>
      </w:r>
      <w:r w:rsidRPr="0039218D">
        <w:rPr>
          <w:rFonts w:ascii="Times New Roman" w:eastAsia="Times New Roman" w:hAnsi="Times New Roman" w:cs="Times New Roman"/>
          <w:color w:val="6D625B"/>
          <w:spacing w:val="-7"/>
          <w:sz w:val="28"/>
          <w:szCs w:val="28"/>
          <w:bdr w:val="none" w:sz="0" w:space="0" w:color="auto" w:frame="1"/>
          <w:lang w:eastAsia="ru-RU"/>
        </w:rPr>
        <w:t>работы профсоюзного комитета формируются на основе полугодовых (годовых) планов,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</w:t>
      </w:r>
      <w:r w:rsidRPr="0039218D">
        <w:rPr>
          <w:rFonts w:ascii="Times New Roman" w:eastAsia="Times New Roman" w:hAnsi="Times New Roman" w:cs="Times New Roman"/>
          <w:color w:val="6D625B"/>
          <w:spacing w:val="-10"/>
          <w:sz w:val="28"/>
          <w:szCs w:val="28"/>
          <w:bdr w:val="none" w:sz="0" w:space="0" w:color="auto" w:frame="1"/>
          <w:lang w:eastAsia="ru-RU"/>
        </w:rPr>
        <w:t>конкретизируются с учетом поступивших предложений, критических замечаний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 членов профсоюза, а также из складывающейся ситуации в коллективе.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Председатель профсоюзного комитета отчитывается о выполнении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</w:t>
      </w:r>
    </w:p>
    <w:p w:rsidR="0039218D" w:rsidRPr="0039218D" w:rsidRDefault="0039218D" w:rsidP="0039218D">
      <w:pPr>
        <w:numPr>
          <w:ilvl w:val="0"/>
          <w:numId w:val="22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Ведение делопроизводства и организация работы с обращениями граждан осуществляется в профсоюзном комитете в соответствии </w:t>
      </w:r>
      <w:r w:rsidRPr="0039218D">
        <w:rPr>
          <w:rFonts w:ascii="Times New Roman" w:eastAsia="Times New Roman" w:hAnsi="Times New Roman" w:cs="Times New Roman"/>
          <w:color w:val="6D625B"/>
          <w:spacing w:val="-7"/>
          <w:sz w:val="28"/>
          <w:szCs w:val="28"/>
          <w:bdr w:val="none" w:sz="0" w:space="0" w:color="auto" w:frame="1"/>
          <w:lang w:eastAsia="ru-RU"/>
        </w:rPr>
        <w:t>с законодательством Республики Беларусь, нормативными документами ФПБ, Профсоюза.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11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КОНТРОЛЬ ЗА ИСПОЛНЕНИЕМ ПРИНЯТЫХ РЕШЕНИЙ</w:t>
      </w:r>
    </w:p>
    <w:p w:rsidR="0039218D" w:rsidRPr="0039218D" w:rsidRDefault="0039218D" w:rsidP="0039218D">
      <w:pPr>
        <w:numPr>
          <w:ilvl w:val="0"/>
          <w:numId w:val="23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</w:t>
      </w:r>
    </w:p>
    <w:p w:rsidR="0039218D" w:rsidRPr="0039218D" w:rsidRDefault="0039218D" w:rsidP="0039218D">
      <w:pPr>
        <w:numPr>
          <w:ilvl w:val="0"/>
          <w:numId w:val="23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Система контроля за выполнением постановлений, решений, поручений пленума ППО, его президиума включает: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постановку на контроль постановлений, решений, поручений 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своевременное доведение постановлений, решений, поручений до исполнителей;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контроль за сроками исполнения;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проверку хода выполнения;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информирование о выполнении;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снятие постановлений, решений и поручений с контроля;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учет, обобщение и анализ результатов выполнения;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оценку состояния исполнительской дисциплины.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Контроль за выполнением постановлений, решений, поручений  возлагается на заместителя председателя, работников аппарата, готовивших их проекты, организацию, в которую они были направлено для исполнения.  При осуществлении контроля несколькими работниками аппарата координация контроля деятельности ведется заместителем председателя.</w:t>
      </w:r>
    </w:p>
    <w:p w:rsidR="0039218D" w:rsidRPr="0039218D" w:rsidRDefault="0039218D" w:rsidP="0039218D">
      <w:pPr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12</w:t>
      </w:r>
    </w:p>
    <w:p w:rsidR="0039218D" w:rsidRPr="0039218D" w:rsidRDefault="0039218D" w:rsidP="0039218D">
      <w:pPr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ДЕНЕЖНЫЕ СРЕДСТВА И ИМУЩЕСТВО ППО</w:t>
      </w:r>
    </w:p>
    <w:p w:rsidR="0039218D" w:rsidRPr="0039218D" w:rsidRDefault="0039218D" w:rsidP="0039218D">
      <w:pPr>
        <w:numPr>
          <w:ilvl w:val="0"/>
          <w:numId w:val="2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В собственности ППО может находиться любое имущество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в соответствии с законодательством Республики Беларусь.</w:t>
      </w:r>
    </w:p>
    <w:p w:rsidR="0039218D" w:rsidRPr="0039218D" w:rsidRDefault="0039218D" w:rsidP="0039218D">
      <w:pPr>
        <w:numPr>
          <w:ilvl w:val="0"/>
          <w:numId w:val="24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Источниками финансирования ППО профсоюза являются: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ежемесячные членские профсоюзные взносы;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средства, поступающие в порядке финансирования из вышестоящих организаций;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денежные средства, отчисляемые нанимателем;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безвозмездные и благотворительные взносы, пожертвования организаций и физических лиц;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доходы от размещения свободных денежных средств в учреждениях банков ;</w:t>
      </w:r>
    </w:p>
    <w:p w:rsidR="0039218D" w:rsidRPr="0039218D" w:rsidRDefault="0039218D" w:rsidP="0039218D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другие, не запрещенные законодательством Республики Беларусь.</w:t>
      </w:r>
    </w:p>
    <w:p w:rsidR="0039218D" w:rsidRPr="0039218D" w:rsidRDefault="0039218D" w:rsidP="0039218D">
      <w:pPr>
        <w:numPr>
          <w:ilvl w:val="0"/>
          <w:numId w:val="2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имеет полную финансовую самостоятельность, по своему усмотрению распоряжается имуществом и денежными средствами, руководствуясь стандартом профсоюзного бюджета,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39218D" w:rsidRPr="0039218D" w:rsidRDefault="0039218D" w:rsidP="0039218D">
      <w:pPr>
        <w:numPr>
          <w:ilvl w:val="0"/>
          <w:numId w:val="2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Члены Профсоюза уплачивают  ежемесячный членский взнос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в размере 1 процента от месячной заработной платы, стипендии работающего и обучающегося.</w:t>
      </w:r>
    </w:p>
    <w:p w:rsidR="0039218D" w:rsidRPr="0039218D" w:rsidRDefault="0039218D" w:rsidP="0039218D">
      <w:pPr>
        <w:numPr>
          <w:ilvl w:val="0"/>
          <w:numId w:val="2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Обучающиеся на платной основе, а также не получающие стипендии, уплачивают членский взнос в размере 1 процента базовой величины.</w:t>
      </w:r>
    </w:p>
    <w:p w:rsidR="0039218D" w:rsidRPr="0039218D" w:rsidRDefault="0039218D" w:rsidP="0039218D">
      <w:pPr>
        <w:numPr>
          <w:ilvl w:val="0"/>
          <w:numId w:val="2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 xml:space="preserve"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 Данные решения принимаются на очередных отчетно-выборных конференциях.</w:t>
      </w:r>
    </w:p>
    <w:p w:rsidR="0039218D" w:rsidRPr="0039218D" w:rsidRDefault="0039218D" w:rsidP="0039218D">
      <w:pPr>
        <w:numPr>
          <w:ilvl w:val="0"/>
          <w:numId w:val="2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Членские взносы уплачиваются путем безналичных расчетов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39218D" w:rsidRPr="0039218D" w:rsidRDefault="0039218D" w:rsidP="0039218D">
      <w:pPr>
        <w:numPr>
          <w:ilvl w:val="0"/>
          <w:numId w:val="25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Членский взнос в размере 1 процента от базовой величины, если иное не установлено в соответствии с пунктом 94 Устава, уплачивают члены Профсоюза из числа: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работников, уволенных в связи с сокращением численности или штата и состоящих на учете в ППО;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неработающих пенсионеров;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t>женщин, временно прекративших работу или обучение в связи </w:t>
      </w:r>
      <w:r w:rsidRPr="0039218D">
        <w:rPr>
          <w:rFonts w:ascii="Times New Roman" w:eastAsia="Times New Roman" w:hAnsi="Times New Roman" w:cs="Times New Roman"/>
          <w:color w:val="6D625B"/>
          <w:spacing w:val="-6"/>
          <w:sz w:val="28"/>
          <w:szCs w:val="28"/>
          <w:bdr w:val="none" w:sz="0" w:space="0" w:color="auto" w:frame="1"/>
          <w:lang w:eastAsia="ru-RU"/>
        </w:rPr>
        <w:br/>
        <w:t>с рождением и воспитанием детей до достижения детьми возраста трех лет;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лиц, не работающих в связи с необходимостью ухода за близкими родственниками, являющимися инвалидами первой и второй группы;</w:t>
      </w:r>
    </w:p>
    <w:p w:rsidR="0039218D" w:rsidRPr="0039218D" w:rsidRDefault="0039218D" w:rsidP="0039218D">
      <w:pPr>
        <w:shd w:val="clear" w:color="auto" w:fill="FFFFFF"/>
        <w:spacing w:after="0" w:line="330" w:lineRule="atLeast"/>
        <w:ind w:firstLine="567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обучающихся в период академических отпусков;</w:t>
      </w:r>
    </w:p>
    <w:p w:rsidR="0039218D" w:rsidRPr="0039218D" w:rsidRDefault="0039218D" w:rsidP="0039218D">
      <w:pPr>
        <w:numPr>
          <w:ilvl w:val="0"/>
          <w:numId w:val="2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Руководящие органы организационных структур  Профсоюза имеют право освобождать от уплаты членских взносов стоящих в них на учете членов Профсоюза, указанных в пункте 95 Устава на основании предложений соответствующих организационных структур Профсоюза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и на основании их личных заявлений.</w:t>
      </w:r>
    </w:p>
    <w:p w:rsidR="0039218D" w:rsidRPr="0039218D" w:rsidRDefault="0039218D" w:rsidP="0039218D">
      <w:pPr>
        <w:numPr>
          <w:ilvl w:val="0"/>
          <w:numId w:val="2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Средства, формирующиеся из членских взносов и других источников, расходуются по смете с учетом требований ЦК и принятых  нормативов.</w:t>
      </w:r>
    </w:p>
    <w:p w:rsidR="0039218D" w:rsidRPr="0039218D" w:rsidRDefault="0039218D" w:rsidP="0039218D">
      <w:pPr>
        <w:numPr>
          <w:ilvl w:val="0"/>
          <w:numId w:val="2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Членские взносы обучающихся остаются в распоряжении соответствующих ППО.</w:t>
      </w:r>
    </w:p>
    <w:p w:rsidR="0039218D" w:rsidRPr="0039218D" w:rsidRDefault="0039218D" w:rsidP="0039218D">
      <w:pPr>
        <w:numPr>
          <w:ilvl w:val="0"/>
          <w:numId w:val="2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ППО производит отчисления от поступивших взносов 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br/>
        <w:t>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</w:t>
      </w:r>
    </w:p>
    <w:p w:rsidR="0039218D" w:rsidRPr="0039218D" w:rsidRDefault="0039218D" w:rsidP="0039218D">
      <w:pPr>
        <w:numPr>
          <w:ilvl w:val="0"/>
          <w:numId w:val="26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Профсоюзные органы периодически отчитываются перед членами Профсоюза за использование имущества ППО.</w:t>
      </w:r>
    </w:p>
    <w:p w:rsidR="0039218D" w:rsidRPr="0039218D" w:rsidRDefault="0039218D" w:rsidP="0039218D">
      <w:pPr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ГЛАВА 13</w:t>
      </w:r>
    </w:p>
    <w:p w:rsidR="0039218D" w:rsidRPr="0039218D" w:rsidRDefault="0039218D" w:rsidP="0039218D">
      <w:pPr>
        <w:spacing w:after="0" w:line="330" w:lineRule="atLeast"/>
        <w:ind w:firstLine="567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ЛИКВИДАЦИЯ ППО</w:t>
      </w:r>
    </w:p>
    <w:p w:rsidR="0039218D" w:rsidRPr="0039218D" w:rsidRDefault="0039218D" w:rsidP="0039218D">
      <w:pPr>
        <w:numPr>
          <w:ilvl w:val="0"/>
          <w:numId w:val="2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Решение о ликвидации, реорганизации принимается на собрании, конференции, а в случае невозможности их проведения – вышестоящим органом Профсоюза.</w:t>
      </w:r>
    </w:p>
    <w:p w:rsidR="0039218D" w:rsidRPr="0039218D" w:rsidRDefault="0039218D" w:rsidP="0039218D">
      <w:pPr>
        <w:numPr>
          <w:ilvl w:val="0"/>
          <w:numId w:val="2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 xml:space="preserve">Профсоюзный комитет уведомляет соответствующий вышестоящий профсоюзный орган профсоюза о дате собрания (конференции) по </w:t>
      </w: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lastRenderedPageBreak/>
        <w:t>вопросу ликвидации ППО или переходе на профобслуживание в другой профсоюз не позднее, чем за один месяц, о решении, принятом собранием (конференцией), - в десятидневный срок.</w:t>
      </w:r>
    </w:p>
    <w:p w:rsidR="0039218D" w:rsidRPr="0039218D" w:rsidRDefault="0039218D" w:rsidP="0039218D">
      <w:pPr>
        <w:numPr>
          <w:ilvl w:val="0"/>
          <w:numId w:val="27"/>
        </w:numPr>
        <w:spacing w:after="0" w:line="324" w:lineRule="atLeast"/>
        <w:ind w:left="450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39218D">
        <w:rPr>
          <w:rFonts w:ascii="Times New Roman" w:eastAsia="Times New Roman" w:hAnsi="Times New Roman" w:cs="Times New Roman"/>
          <w:color w:val="6D625B"/>
          <w:sz w:val="28"/>
          <w:szCs w:val="28"/>
          <w:bdr w:val="none" w:sz="0" w:space="0" w:color="auto" w:frame="1"/>
          <w:lang w:eastAsia="ru-RU"/>
        </w:rPr>
        <w:t>Имущество и средства ликвидируемой ППО используются по совместному решению профсоюзного комитета и вышестоящего профсоюзного органа.</w:t>
      </w:r>
    </w:p>
    <w:p w:rsidR="00144C29" w:rsidRDefault="00144C29">
      <w:bookmarkStart w:id="0" w:name="_GoBack"/>
      <w:bookmarkEnd w:id="0"/>
    </w:p>
    <w:sectPr w:rsidR="00144C29" w:rsidSect="0086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319"/>
    <w:multiLevelType w:val="multilevel"/>
    <w:tmpl w:val="CCE2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00A6"/>
    <w:multiLevelType w:val="multilevel"/>
    <w:tmpl w:val="0E36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67E3"/>
    <w:multiLevelType w:val="multilevel"/>
    <w:tmpl w:val="9920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A7EAC"/>
    <w:multiLevelType w:val="multilevel"/>
    <w:tmpl w:val="9B76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02FAA"/>
    <w:multiLevelType w:val="multilevel"/>
    <w:tmpl w:val="7C00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F13D0"/>
    <w:multiLevelType w:val="multilevel"/>
    <w:tmpl w:val="9EEA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77AFF"/>
    <w:multiLevelType w:val="multilevel"/>
    <w:tmpl w:val="C650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2C44"/>
    <w:multiLevelType w:val="multilevel"/>
    <w:tmpl w:val="D736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D3003"/>
    <w:multiLevelType w:val="multilevel"/>
    <w:tmpl w:val="373C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92C12"/>
    <w:multiLevelType w:val="multilevel"/>
    <w:tmpl w:val="BF62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C0372"/>
    <w:multiLevelType w:val="multilevel"/>
    <w:tmpl w:val="B36E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02FEA"/>
    <w:multiLevelType w:val="multilevel"/>
    <w:tmpl w:val="C444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93A7E"/>
    <w:multiLevelType w:val="multilevel"/>
    <w:tmpl w:val="81D0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A5E1C"/>
    <w:multiLevelType w:val="multilevel"/>
    <w:tmpl w:val="2E4E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6352A"/>
    <w:multiLevelType w:val="multilevel"/>
    <w:tmpl w:val="6EF4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200A0"/>
    <w:multiLevelType w:val="multilevel"/>
    <w:tmpl w:val="51A6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638A7"/>
    <w:multiLevelType w:val="multilevel"/>
    <w:tmpl w:val="3D5E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72712B"/>
    <w:multiLevelType w:val="multilevel"/>
    <w:tmpl w:val="BF30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06A7D"/>
    <w:multiLevelType w:val="multilevel"/>
    <w:tmpl w:val="28C4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C6B47"/>
    <w:multiLevelType w:val="multilevel"/>
    <w:tmpl w:val="7E04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33E3C"/>
    <w:multiLevelType w:val="multilevel"/>
    <w:tmpl w:val="7CA4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C7E13"/>
    <w:multiLevelType w:val="multilevel"/>
    <w:tmpl w:val="0128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27686"/>
    <w:multiLevelType w:val="multilevel"/>
    <w:tmpl w:val="648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E646D"/>
    <w:multiLevelType w:val="multilevel"/>
    <w:tmpl w:val="E4C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B0921"/>
    <w:multiLevelType w:val="multilevel"/>
    <w:tmpl w:val="B672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C32D0"/>
    <w:multiLevelType w:val="multilevel"/>
    <w:tmpl w:val="2CA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F3550"/>
    <w:multiLevelType w:val="multilevel"/>
    <w:tmpl w:val="EAB2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3"/>
  </w:num>
  <w:num w:numId="4">
    <w:abstractNumId w:val="13"/>
  </w:num>
  <w:num w:numId="5">
    <w:abstractNumId w:val="11"/>
  </w:num>
  <w:num w:numId="6">
    <w:abstractNumId w:val="23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5"/>
  </w:num>
  <w:num w:numId="12">
    <w:abstractNumId w:val="14"/>
  </w:num>
  <w:num w:numId="13">
    <w:abstractNumId w:val="16"/>
  </w:num>
  <w:num w:numId="14">
    <w:abstractNumId w:val="17"/>
  </w:num>
  <w:num w:numId="15">
    <w:abstractNumId w:val="5"/>
  </w:num>
  <w:num w:numId="16">
    <w:abstractNumId w:val="4"/>
  </w:num>
  <w:num w:numId="17">
    <w:abstractNumId w:val="8"/>
  </w:num>
  <w:num w:numId="18">
    <w:abstractNumId w:val="22"/>
  </w:num>
  <w:num w:numId="19">
    <w:abstractNumId w:val="18"/>
  </w:num>
  <w:num w:numId="20">
    <w:abstractNumId w:val="1"/>
  </w:num>
  <w:num w:numId="21">
    <w:abstractNumId w:val="2"/>
  </w:num>
  <w:num w:numId="22">
    <w:abstractNumId w:val="6"/>
  </w:num>
  <w:num w:numId="23">
    <w:abstractNumId w:val="24"/>
  </w:num>
  <w:num w:numId="24">
    <w:abstractNumId w:val="20"/>
  </w:num>
  <w:num w:numId="25">
    <w:abstractNumId w:val="12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18D"/>
    <w:rsid w:val="00144C29"/>
    <w:rsid w:val="0039218D"/>
    <w:rsid w:val="007E58F9"/>
    <w:rsid w:val="0086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8D"/>
    <w:rPr>
      <w:b/>
      <w:bCs/>
    </w:rPr>
  </w:style>
  <w:style w:type="paragraph" w:customStyle="1" w:styleId="30">
    <w:name w:val="30"/>
    <w:basedOn w:val="a"/>
    <w:rsid w:val="003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39218D"/>
  </w:style>
  <w:style w:type="paragraph" w:customStyle="1" w:styleId="2">
    <w:name w:val="2"/>
    <w:basedOn w:val="a"/>
    <w:rsid w:val="003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39218D"/>
  </w:style>
  <w:style w:type="character" w:styleId="a5">
    <w:name w:val="Emphasis"/>
    <w:basedOn w:val="a0"/>
    <w:uiPriority w:val="20"/>
    <w:qFormat/>
    <w:rsid w:val="003921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8D"/>
    <w:rPr>
      <w:b/>
      <w:bCs/>
    </w:rPr>
  </w:style>
  <w:style w:type="paragraph" w:customStyle="1" w:styleId="30">
    <w:name w:val="30"/>
    <w:basedOn w:val="a"/>
    <w:rsid w:val="003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39218D"/>
  </w:style>
  <w:style w:type="paragraph" w:customStyle="1" w:styleId="2">
    <w:name w:val="2"/>
    <w:basedOn w:val="a"/>
    <w:rsid w:val="003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39218D"/>
  </w:style>
  <w:style w:type="character" w:styleId="a5">
    <w:name w:val="Emphasis"/>
    <w:basedOn w:val="a0"/>
    <w:uiPriority w:val="20"/>
    <w:qFormat/>
    <w:rsid w:val="00392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5519</Words>
  <Characters>31462</Characters>
  <Application>Microsoft Office Word</Application>
  <DocSecurity>0</DocSecurity>
  <Lines>262</Lines>
  <Paragraphs>73</Paragraphs>
  <ScaleCrop>false</ScaleCrop>
  <Company>Grizli777</Company>
  <LinksUpToDate>false</LinksUpToDate>
  <CharactersWithSpaces>36908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2023-04-05T06:52:00Z</dcterms:created>
  <dcterms:modified xsi:type="dcterms:W3CDTF">2023-04-05T06:52:00Z</dcterms:modified>
</cp:coreProperties>
</file>