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BF" w:rsidRDefault="00DD33BF" w:rsidP="00DD33BF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bookmarkStart w:id="0" w:name="_GoBack"/>
      <w:bookmarkEnd w:id="0"/>
      <w:r w:rsidRPr="002C20D7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ОТСРОЧКА ОТ СЛУЖБЫ В АРМИИ</w:t>
      </w:r>
    </w:p>
    <w:p w:rsidR="00DD33BF" w:rsidRPr="00FB347E" w:rsidRDefault="00DD33BF" w:rsidP="00DD33BF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Статьи 32 Закона Республики Беларусь от 5 ноября 1992 г. 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№ 1914-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en-US"/>
        </w:rPr>
        <w:t>XII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 xml:space="preserve"> «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DD33BF" w:rsidRPr="00FB347E" w:rsidRDefault="00DD33BF" w:rsidP="00DD33BF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</w:rPr>
        <w:t>Глава 4 «Положения о призыве граждан на срочную военную службу, службу в резерве» утвержденное Постановлением Совета Министров Республики Беларусь от 4 ноября 2019 г. № 741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Отсрочка от призыва на срочную военную службу, службу в резерве предоставляется гражданам: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bookmarkStart w:id="1" w:name="a378"/>
      <w:bookmarkEnd w:id="1"/>
      <w:r w:rsidRPr="00FB347E">
        <w:rPr>
          <w:b/>
          <w:sz w:val="30"/>
          <w:szCs w:val="30"/>
        </w:rPr>
        <w:t>по состоянию здоровья;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>для продолжения образования предоставляется один раз на период обучения: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учащимся, получающим общее среднее образование;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учащимся, получающим профессионально-техническое образование, среднее специальное образование в очной форме получения образования, студентам, получающим высшее образование 1 ступени в очной форме получения образования;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гражданам, обучающимся в учреждениях образования в очной форме получения образования за границей, в том числе по направлениям республиканских органов государственного управления в рамках реализации государственных программ.</w:t>
      </w:r>
    </w:p>
    <w:p w:rsidR="00DD33BF" w:rsidRPr="00FB347E" w:rsidRDefault="00DD33BF" w:rsidP="00DD33BF">
      <w:pPr>
        <w:pStyle w:val="point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Отсрочка от призыва для продолжения образования гражданам, обучающимся за границей в очной форме получения образования, предоставляется один раз на период обучения на основании документов, подтверждающих их обучение.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 xml:space="preserve">Для подтверждения оснований для отсрочки граждане </w:t>
      </w:r>
      <w:r w:rsidRPr="00FB347E">
        <w:rPr>
          <w:b/>
          <w:sz w:val="30"/>
          <w:szCs w:val="30"/>
        </w:rPr>
        <w:t>ежегодно до 1 ноября</w:t>
      </w:r>
      <w:r w:rsidRPr="00FB347E">
        <w:rPr>
          <w:sz w:val="30"/>
          <w:szCs w:val="30"/>
        </w:rPr>
        <w:t xml:space="preserve"> представляют документы, в районную (городскую) призывную комиссию. Граждане, не представившие в районную (городскую) призывную комиссию подтверждающие документы, подлежат очередному призыву на общих основаниях.</w:t>
      </w:r>
    </w:p>
    <w:p w:rsidR="00DD33BF" w:rsidRPr="00FB347E" w:rsidRDefault="00DD33BF" w:rsidP="00DD33BF">
      <w:pPr>
        <w:pStyle w:val="point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Отсрочка от призыва для продолжения образования гражданам, обучающимся за границей в очной форме получения образования по направлениям государственных органов и организаций, предоставляется на весь период обучения на основании ходатайств данных государственных органов и организаций с указанием реализуемой государственной программы, наименования учреждения образования, формы и сроков получения образования.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>для прохождения интернатуры и сдачи квалификационного экзамена по специальности интернатуры;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bookmarkStart w:id="2" w:name="a446"/>
      <w:bookmarkEnd w:id="2"/>
      <w:r w:rsidRPr="00FB347E">
        <w:rPr>
          <w:b/>
          <w:sz w:val="30"/>
          <w:szCs w:val="30"/>
        </w:rPr>
        <w:t>по семейному положению имеющих: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3" w:name="a483"/>
      <w:bookmarkEnd w:id="3"/>
      <w:r w:rsidRPr="00FB347E">
        <w:rPr>
          <w:sz w:val="30"/>
          <w:szCs w:val="30"/>
        </w:rPr>
        <w:lastRenderedPageBreak/>
        <w:t>нетрудоспособных родителей либо других членов семьи, нуждающихся по состоянию здоровья в соответствии с заключением врачебно-консультационной (медико-реабилитационной экспертной) комиссии в постороннем постоянном уходе и не находящихся на полном государственном обеспечении, – при отсутствии других трудоспособных лиц, проживающих на территории Республики Беларусь, обязанных в соответствии с законодательством содержать указанных членов семьи и заботиться о них независимо от того, проживают они вместе с ними или отдельно, либо при наличии таких лиц, которые проходят срочную военную службу, службу в резерве, альтернативную службу;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жену во время беременности, при наличии подтверждающих документов;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4" w:name="a267"/>
      <w:bookmarkEnd w:id="4"/>
      <w:r w:rsidRPr="00FB347E">
        <w:rPr>
          <w:sz w:val="30"/>
          <w:szCs w:val="30"/>
        </w:rPr>
        <w:t>жену и ребенка в возрасте до трех лет;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5" w:name="a250"/>
      <w:bookmarkEnd w:id="5"/>
      <w:r w:rsidRPr="00FB347E">
        <w:rPr>
          <w:sz w:val="30"/>
          <w:szCs w:val="30"/>
        </w:rPr>
        <w:t>жену – инвалида I или II группы;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6" w:name="a385"/>
      <w:bookmarkEnd w:id="6"/>
      <w:r w:rsidRPr="00FB347E">
        <w:rPr>
          <w:sz w:val="30"/>
          <w:szCs w:val="30"/>
        </w:rPr>
        <w:t>ребенка-инвалида;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7" w:name="a251"/>
      <w:bookmarkEnd w:id="7"/>
      <w:r w:rsidRPr="00FB347E">
        <w:rPr>
          <w:sz w:val="30"/>
          <w:szCs w:val="30"/>
        </w:rPr>
        <w:t>ребенка, воспитывающегося без матери;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двух детей;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мать (отца), не состоящую (не состоящего) в зарегистрированном браке и не имеющую (не имеющего) других трудоспособных детей, которая (который) имеет одного ребенка в возрасте до трех лет, или двоих и более детей в возрасте до 18 лет, или ребенка-инвалида в возрасте до 18 лет, или ребенка старше 18 лет, являющегося инвалидом I или II группы, либо мать со сроком беременности 28 недель и более, которая не состоит в зарегистрированном браке и не имеет других трудоспособных детей;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одного и более родных братьев и сестер в возрасте до 18 лет либо старше 18 лет, если они получают общее среднее, профессионально-техническое, среднее специальное образование или являются инвалидами I или II группы, – при отсутствии других лиц, которые могли бы взять их на содержание.</w:t>
      </w:r>
    </w:p>
    <w:p w:rsidR="00DD33BF" w:rsidRPr="00FB347E" w:rsidRDefault="00DD33BF" w:rsidP="00DD33BF">
      <w:pPr>
        <w:pStyle w:val="newncpi"/>
        <w:contextualSpacing/>
        <w:rPr>
          <w:sz w:val="30"/>
          <w:szCs w:val="30"/>
        </w:rPr>
      </w:pPr>
      <w:bookmarkStart w:id="8" w:name="a448"/>
      <w:bookmarkEnd w:id="8"/>
      <w:r w:rsidRPr="00FB347E">
        <w:rPr>
          <w:sz w:val="30"/>
          <w:szCs w:val="30"/>
        </w:rPr>
        <w:t>Нетрудоспособными родителями считаются отец и мать, достигшие общеустановленного пенсионного возраста, отец и мать – инвалиды I или II группы независимо от возраста. В случае, если призыву на срочную военную службу, службу в резерве подлежат два сына одновременно, по желанию родителей или лиц, их заменяющих, отсрочка от призыва предоставляется одному из них.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>для получения военно-технических специальностей;</w:t>
      </w:r>
    </w:p>
    <w:p w:rsidR="00DD33BF" w:rsidRPr="00FB347E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>в связи с осуществлением депутатских полномочий;</w:t>
      </w:r>
    </w:p>
    <w:p w:rsidR="00F849FA" w:rsidRPr="00DD33BF" w:rsidRDefault="00DD33BF" w:rsidP="00DD33BF">
      <w:pPr>
        <w:pStyle w:val="newncpi"/>
        <w:contextualSpacing/>
        <w:rPr>
          <w:b/>
          <w:sz w:val="30"/>
          <w:szCs w:val="30"/>
        </w:rPr>
      </w:pPr>
      <w:r w:rsidRPr="00FB347E">
        <w:rPr>
          <w:b/>
          <w:sz w:val="30"/>
          <w:szCs w:val="30"/>
        </w:rPr>
        <w:t xml:space="preserve">на основании указов </w:t>
      </w:r>
      <w:r>
        <w:rPr>
          <w:b/>
          <w:sz w:val="30"/>
          <w:szCs w:val="30"/>
        </w:rPr>
        <w:t>Президента Республики Беларусь.</w:t>
      </w:r>
    </w:p>
    <w:sectPr w:rsidR="00F849FA" w:rsidRPr="00DD33BF" w:rsidSect="00CE63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51792"/>
    <w:rsid w:val="00051792"/>
    <w:rsid w:val="0055701F"/>
    <w:rsid w:val="006548D4"/>
    <w:rsid w:val="00C71912"/>
    <w:rsid w:val="00CE6321"/>
    <w:rsid w:val="00DD33BF"/>
    <w:rsid w:val="00F054B3"/>
    <w:rsid w:val="00F83E38"/>
    <w:rsid w:val="00F849FA"/>
    <w:rsid w:val="00FC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92"/>
    <w:pPr>
      <w:ind w:left="720"/>
      <w:contextualSpacing/>
    </w:pPr>
  </w:style>
  <w:style w:type="paragraph" w:customStyle="1" w:styleId="ConsPlusNormal">
    <w:name w:val="ConsPlusNormal"/>
    <w:rsid w:val="000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newncpi">
    <w:name w:val="newncpi"/>
    <w:basedOn w:val="a"/>
    <w:rsid w:val="00DD33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D33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Admin</cp:lastModifiedBy>
  <cp:revision>2</cp:revision>
  <dcterms:created xsi:type="dcterms:W3CDTF">2023-03-21T07:36:00Z</dcterms:created>
  <dcterms:modified xsi:type="dcterms:W3CDTF">2023-03-21T07:36:00Z</dcterms:modified>
</cp:coreProperties>
</file>